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6C" w:rsidRDefault="00B53D6C"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6"/>
        <w:gridCol w:w="176"/>
        <w:gridCol w:w="5005"/>
      </w:tblGrid>
      <w:tr w:rsidR="005033C4" w:rsidRPr="00380B6E" w:rsidTr="00636B08">
        <w:tc>
          <w:tcPr>
            <w:tcW w:w="217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33C4" w:rsidRPr="00365B51" w:rsidRDefault="005033C4" w:rsidP="00B53D6C">
            <w:pPr>
              <w:jc w:val="right"/>
              <w:rPr>
                <w:lang w:val="ru-RU"/>
              </w:rPr>
            </w:pPr>
          </w:p>
        </w:tc>
        <w:tc>
          <w:tcPr>
            <w:tcW w:w="9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33C4" w:rsidRPr="00365B51" w:rsidRDefault="005033C4" w:rsidP="00B53D6C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3C4" w:rsidRPr="00365B51" w:rsidRDefault="005033C4" w:rsidP="00B53D6C">
            <w:pPr>
              <w:jc w:val="right"/>
              <w:rPr>
                <w:lang w:val="ru-RU"/>
              </w:rPr>
            </w:pPr>
            <w:r w:rsidRPr="00365B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365B51">
              <w:rPr>
                <w:lang w:val="ru-RU"/>
              </w:rPr>
              <w:br/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B53D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365B5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="00B53D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Назарова И.Н.</w:t>
            </w:r>
            <w:r w:rsidRPr="00365B51">
              <w:rPr>
                <w:lang w:val="ru-RU"/>
              </w:rPr>
              <w:br/>
            </w:r>
            <w:r w:rsidR="00B53D6C">
              <w:rPr>
                <w:lang w:val="ru-RU"/>
              </w:rPr>
              <w:t>приказ № 5/2 от 28.08</w:t>
            </w:r>
            <w:r>
              <w:rPr>
                <w:lang w:val="ru-RU"/>
              </w:rPr>
              <w:t>.2025</w:t>
            </w:r>
          </w:p>
        </w:tc>
      </w:tr>
    </w:tbl>
    <w:p w:rsidR="005033C4" w:rsidRDefault="005033C4" w:rsidP="00B53D6C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518F" w:rsidRPr="00365B51" w:rsidRDefault="00365B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65B51">
        <w:rPr>
          <w:lang w:val="ru-RU"/>
        </w:rPr>
        <w:br/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формировании, ведении, хранении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проверке личных дел </w:t>
      </w:r>
      <w:proofErr w:type="gramStart"/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обучающихся,</w:t>
      </w:r>
      <w:r w:rsidRPr="00365B51">
        <w:rPr>
          <w:lang w:val="ru-RU"/>
        </w:rPr>
        <w:br/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осваивающих</w:t>
      </w:r>
      <w:proofErr w:type="gramEnd"/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основную образовательную программу начального общего,</w:t>
      </w:r>
      <w:r w:rsidRPr="00365B51">
        <w:rPr>
          <w:lang w:val="ru-RU"/>
        </w:rPr>
        <w:br/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общего образования, среднего общего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="00B53D6C">
        <w:rPr>
          <w:rFonts w:hAnsi="Times New Roman" w:cs="Times New Roman"/>
          <w:b/>
          <w:color w:val="000000"/>
          <w:sz w:val="24"/>
          <w:szCs w:val="24"/>
          <w:lang w:val="ru-RU"/>
        </w:rPr>
        <w:t>МБОУ «</w:t>
      </w:r>
      <w:proofErr w:type="spellStart"/>
      <w:r w:rsidR="00B53D6C">
        <w:rPr>
          <w:rFonts w:hAnsi="Times New Roman" w:cs="Times New Roman"/>
          <w:b/>
          <w:color w:val="000000"/>
          <w:sz w:val="24"/>
          <w:szCs w:val="24"/>
          <w:lang w:val="ru-RU"/>
        </w:rPr>
        <w:t>Подбелевская</w:t>
      </w:r>
      <w:proofErr w:type="spellEnd"/>
      <w:r w:rsidR="00B53D6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  <w:r w:rsidRPr="00365B51">
        <w:rPr>
          <w:b/>
          <w:lang w:val="ru-RU"/>
        </w:rPr>
        <w:br/>
      </w:r>
    </w:p>
    <w:p w:rsidR="006C518F" w:rsidRPr="00365B51" w:rsidRDefault="00365B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определяет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оформлению, заполнению (ведению)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хранению личных дел обучающихся, осваивающих основную образовательную программу начального общего, основного общего образования, 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также регламентирует этапы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работы сотрудников М</w:t>
      </w:r>
      <w:r w:rsidR="00B53D6C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B53D6C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B53D6C">
        <w:rPr>
          <w:rFonts w:hAnsi="Times New Roman" w:cs="Times New Roman"/>
          <w:color w:val="000000"/>
          <w:sz w:val="24"/>
          <w:szCs w:val="24"/>
          <w:lang w:val="ru-RU"/>
        </w:rPr>
        <w:t>Подбелевская</w:t>
      </w:r>
      <w:proofErr w:type="spellEnd"/>
      <w:r w:rsidR="00B53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53D6C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— Положение, школа)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личными делами обучающихся.</w:t>
      </w:r>
    </w:p>
    <w:p w:rsidR="006C518F" w:rsidRPr="00365B51" w:rsidRDefault="00365B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6C518F" w:rsidRPr="00365B51" w:rsidRDefault="00365B51" w:rsidP="00365B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6C518F" w:rsidRPr="00365B51" w:rsidRDefault="00365B51" w:rsidP="00365B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152-ФЗ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данных»;</w:t>
      </w:r>
    </w:p>
    <w:p w:rsidR="006C518F" w:rsidRPr="00365B51" w:rsidRDefault="00365B51" w:rsidP="00365B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Росархива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31.07.2023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утверждении Правил организации хранения, комплектования,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использования документов Архивного фонда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других архивных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органах, органах местного самоуправления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организациях»;</w:t>
      </w:r>
    </w:p>
    <w:p w:rsidR="006C518F" w:rsidRPr="00365B51" w:rsidRDefault="00365B51" w:rsidP="00365B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458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6C518F" w:rsidRPr="00365B51" w:rsidRDefault="00365B51" w:rsidP="00365B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06.04.2023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240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условий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направленности»;</w:t>
      </w:r>
    </w:p>
    <w:p w:rsidR="006C518F" w:rsidRPr="00365B51" w:rsidRDefault="00365B51" w:rsidP="00365B5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B53D6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="00B53D6C">
        <w:rPr>
          <w:rFonts w:hAnsi="Times New Roman" w:cs="Times New Roman"/>
          <w:color w:val="000000"/>
          <w:sz w:val="24"/>
          <w:szCs w:val="24"/>
          <w:lang w:val="ru-RU"/>
        </w:rPr>
        <w:t xml:space="preserve">« </w:t>
      </w:r>
      <w:proofErr w:type="spellStart"/>
      <w:r w:rsidR="00B53D6C">
        <w:rPr>
          <w:rFonts w:hAnsi="Times New Roman" w:cs="Times New Roman"/>
          <w:color w:val="000000"/>
          <w:sz w:val="24"/>
          <w:szCs w:val="24"/>
          <w:lang w:val="ru-RU"/>
        </w:rPr>
        <w:t>Подбелевская</w:t>
      </w:r>
      <w:proofErr w:type="spellEnd"/>
      <w:proofErr w:type="gramEnd"/>
      <w:r w:rsidR="00B53D6C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Общие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оформлению личного дела обучающегося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Личное дело обучающегося является делом строгой отчетности.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2.2. Личные дела формируются отдельно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каждого обучающегося. Личное дело оформляется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момента зачисления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периода обучения. Личное дело оформляется или дорабатывается (при ведении принятого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дня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принятых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позднее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сентября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принятых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1-й класс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период приемной кампании).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2.3. Формирование личного дела обучающихся осуществляется ответственными работниками школы, являющимися таковыми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силу своих должностных обязанностей или приказа директора школы. Документы для формирования личного дела ответственным работникам передают секретарь или иное должностное лицо,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позднее одного рабочего дня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дня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2.4. Личное дело обучающегося ведется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бумажном виде.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2.5. Личное дело обучающегося представляет собой индивидуальную папку (файл) формата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А4,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которой находятся совокупность документов (подлинники, копии), содержащих информацию 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обучающемся, его успеваемости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полученных поощрениях, 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также иную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2.6. При первичном оформлении личного дела обучающегося: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2.6.1. Оформляется обложка (титульный лист), которая формируется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правилами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положениями законодательства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архивном деле.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обложке (титульном листе) проставляется регистрационный номер личного дела, соответствующий номеру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алфавитной книге записи обучающихся (например, № А/7 или № А-7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означает, что обучающийся записан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алфавитной книге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букву «А» под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7). Датой личного дела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обложке (титульном листе) являются даты подписания приказов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обучения обучающегося,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которого оно заведено.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2.6.2. Составляется внутренняя опись документов дела, которая вкладывается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первым листом. Внутренняя опись оформляется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правилами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положениями законодательства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архивном деле. Листы внутренней описи документов дела нумеруются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общей нумерации документов личного дела обучающегося.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2.6.3. Приобщается личная карта обучающегося, которая вкладывается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после внутренней описи документов дела. Личная карта обучающегося оформляется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форме, установленной приложением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настоящему Положению.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2.6.4. Приобщаются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2.6.5. Делается отметка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движения личных дел обучающихся.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личных делах располагаются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 порядке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мере поступления.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2.8.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иностранном языке вкладываются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2.9. Записи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внутренней описи, личной карте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иных документах личного дела обучающегося ведутся четко, аккуратно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только фиолетовыми (синими) чернилами. Карандашные записи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личном деле запрещаются.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формирования личного дела при приеме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школу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Личное дело обучающегося, впервые зачисленного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каждого обучающегося, впервые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1-й класс, личное дело формируется впервые.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приобщаются:</w:t>
      </w:r>
    </w:p>
    <w:p w:rsidR="006C518F" w:rsidRPr="00365B51" w:rsidRDefault="00365B51" w:rsidP="00365B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обучение;</w:t>
      </w:r>
    </w:p>
    <w:p w:rsidR="006C518F" w:rsidRPr="00365B51" w:rsidRDefault="00365B51" w:rsidP="00365B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документы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копии, необходимые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утвержденного 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458, представленные родителями (законными представителями) обучающегося;</w:t>
      </w:r>
    </w:p>
    <w:p w:rsidR="006C518F" w:rsidRPr="00365B51" w:rsidRDefault="00365B51" w:rsidP="00365B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представленные родителем (законным представителем)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инициативе;</w:t>
      </w:r>
    </w:p>
    <w:p w:rsidR="006C518F" w:rsidRPr="00365B51" w:rsidRDefault="00365B51" w:rsidP="00365B5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Личное дело обучающегося, зачисленного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1—11-е классы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3.2.1.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обучающихся 1—11-х классов,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— исходная организация), продолжается ведение личного дела, представленного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представляет родитель (законный представитель) обучающегося.</w:t>
      </w:r>
    </w:p>
    <w:p w:rsidR="006C518F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личному делу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оформляется новая обложка (титульный лист)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внутренняя опись документов дела. </w:t>
      </w: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приобщаются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C518F" w:rsidRPr="00365B51" w:rsidRDefault="00365B51" w:rsidP="00365B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перевода;</w:t>
      </w:r>
    </w:p>
    <w:p w:rsidR="006C518F" w:rsidRPr="00365B51" w:rsidRDefault="00365B51" w:rsidP="00365B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справка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периоде обучения, содержащая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успеваемости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объем изученных учебных предметов, курсов, дисциплин (модулей), отметки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результатам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аттестации), заверенная 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печатью исходной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лица);</w:t>
      </w:r>
    </w:p>
    <w:p w:rsidR="006C518F" w:rsidRPr="00365B51" w:rsidRDefault="00365B51" w:rsidP="00365B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индивидуальном отборе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Порядка организации индивидуального отбора обучающихся при приеме либо 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муниципальные образовательные организации, расположенные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территории Энской области,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учебных предметов или для профильного обучения, утвержденного постановлением правительства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18.01.2023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— для обучающихся, завершивших освоение программ основного общего образования; </w:t>
      </w:r>
    </w:p>
    <w:p w:rsidR="006C518F" w:rsidRPr="00365B51" w:rsidRDefault="00365B51" w:rsidP="00365B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представленные совершеннолетним обучающимся или родителями (законными представителями) несовершеннолетнего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инициативе;</w:t>
      </w:r>
    </w:p>
    <w:p w:rsidR="006C518F" w:rsidRPr="00365B51" w:rsidRDefault="00365B51" w:rsidP="00365B5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3.2.2.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обучающихся 1—11-х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классов,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организации, прекратившей деятельность, формируется новое личное дело.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представляет исходная организация.</w:t>
      </w:r>
    </w:p>
    <w:p w:rsidR="006C518F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формируется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основании переданного личного дела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настоящего Положения. </w:t>
      </w: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приобщаются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C518F" w:rsidRPr="00365B51" w:rsidRDefault="00365B51" w:rsidP="00365B5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письменное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перевод совершеннолетнего обучающегося или родителей (законных представителей) несовершеннолетнего обучающегося;</w:t>
      </w:r>
    </w:p>
    <w:p w:rsidR="006C518F" w:rsidRPr="00365B51" w:rsidRDefault="00365B51" w:rsidP="00365B5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индивидуальном отборе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Порядка организации индивидуального отбора обучающихся при приеме либо 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муниципальные образовательные организации, расположенные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территории Энской области,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учебных предметов или для профильного обучения, утвержденного постановлением правительства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18.01.2023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— для обучающихся, завершивших освоение программ основного общего образования;</w:t>
      </w:r>
    </w:p>
    <w:p w:rsidR="006C518F" w:rsidRPr="00365B51" w:rsidRDefault="00365B51" w:rsidP="00365B5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прекращением деятельности исходной организации;</w:t>
      </w:r>
    </w:p>
    <w:p w:rsidR="006C518F" w:rsidRPr="00365B51" w:rsidRDefault="00365B51" w:rsidP="00365B5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документы, представленные совершеннолетним обучающимся или родителями (законными представителями) несовершеннолетнего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Личное дело обучающегося, впервые зачисленного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обучающихся, получивших основное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10-й класс школы, продолжается ведение ранее оформленного личного дела.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обучающихся, получивших основное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организации, осуществляющей образовательную деятельность, формируется новое личное дело.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приобщаются следующие документы:</w:t>
      </w:r>
    </w:p>
    <w:p w:rsidR="006C518F" w:rsidRPr="00365B51" w:rsidRDefault="00365B51" w:rsidP="00365B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10-й класс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 ребенка или поступающего, реализующего право, предусмотренное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закона;</w:t>
      </w:r>
    </w:p>
    <w:p w:rsidR="006C518F" w:rsidRPr="00365B51" w:rsidRDefault="00365B51" w:rsidP="00365B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 (или) копии документов, необходимые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утвержденного 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458,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представленные родителями (законными представителями) обучающегося или поступающими ранее;</w:t>
      </w:r>
    </w:p>
    <w:p w:rsidR="006C518F" w:rsidRPr="00365B51" w:rsidRDefault="00365B51" w:rsidP="00365B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представленные родителем (законным представителем) обучающегося или самим поступающим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инициативе;</w:t>
      </w:r>
    </w:p>
    <w:p w:rsidR="006C518F" w:rsidRPr="00365B51" w:rsidRDefault="00365B51" w:rsidP="00365B5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Личное дело обучающегося, зачисленного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школу без личного дела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3.4.1.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каждого обучающегося,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без личного дела (после семейного образования, самообразования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других аналогичных случаях), личное дело формируется впервые.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приобщаются:</w:t>
      </w:r>
    </w:p>
    <w:p w:rsidR="006C518F" w:rsidRPr="00365B51" w:rsidRDefault="00365B51" w:rsidP="00365B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обучение;</w:t>
      </w:r>
    </w:p>
    <w:p w:rsidR="006C518F" w:rsidRPr="00365B51" w:rsidRDefault="00365B51" w:rsidP="00365B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документы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копии, необходимые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утвержденного 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458, представленные родителями (законными представителями) обучающегося;</w:t>
      </w:r>
    </w:p>
    <w:p w:rsidR="006C518F" w:rsidRPr="00365B51" w:rsidRDefault="00365B51" w:rsidP="00365B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представленные родителем (законным представителем) обучающегося или поступающим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 (документы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т. п.);</w:t>
      </w:r>
    </w:p>
    <w:p w:rsidR="006C518F" w:rsidRPr="00365B51" w:rsidRDefault="00365B51" w:rsidP="00365B5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Личное дело обучающегося, ранее получавшего образование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иностранном государстве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3.5.1.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каждого обучающегося, ранее осваивающего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основную образовательную программу начального общего, основного общего образования,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иностранном государстве, формируется новое личное дело.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приобщаются документы, определенные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3.4.2 настоящего Положения.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личному делу обучающегося приобщаются иные документы, установленные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3.6. Личное дело обучающегося, ранее получавшего образование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3.6.1. Личные дела вновь зачисленных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архива (при наличии)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извлекаются.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каждого обучающегося, ранее осваивающего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основную образовательную программу начального общего, основного общего образования,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— вновь зачисленные), формируется новое личное дело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правилами, определенными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3.2–3.4 настоящего Положения.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3.6.2.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документов, вшитых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архивное личное дело, снимаются копии, заверяются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прикладываются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новое личное дело обучающегося.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ведения личных дел обучающихся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4.1. Личные дела обучающихся ведутся работником школы,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обучающихся, являющимся таковым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силу своих должностных обязанностей или приказа директора школы.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4.2.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время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могут вкладываться следующие документы:</w:t>
      </w:r>
    </w:p>
    <w:p w:rsidR="006C518F" w:rsidRPr="00365B51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которых упоминается обучающийся: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поощрении, награждении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премировании обучающегося, предоставлении мер социальной поддержки,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горячего питания,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переводе,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применении мер дисциплинарного взыскания, смене фамилии, отчества или имени, 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т. п.;</w:t>
      </w:r>
    </w:p>
    <w:p w:rsidR="006C518F" w:rsidRPr="00365B51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согласия: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программе, логопедическую диагностику, логопедическое 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сопровождение ребенка,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т. п.;</w:t>
      </w:r>
    </w:p>
    <w:p w:rsidR="006C518F" w:rsidRPr="00365B51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согласия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обработку персональных данных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его родителей (законных представителей);</w:t>
      </w:r>
    </w:p>
    <w:p w:rsidR="006C518F" w:rsidRPr="00365B51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заявления: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ИУП,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и (или)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горячего питания,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группу продленного дня,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право забирать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школы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право обучающегося самостоятельно уходить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школы,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т. п.;</w:t>
      </w:r>
    </w:p>
    <w:p w:rsidR="006C518F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C518F" w:rsidRPr="00365B51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анкеты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опросники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выборе учебных курсов;</w:t>
      </w:r>
    </w:p>
    <w:p w:rsidR="006C518F" w:rsidRDefault="00365B51" w:rsidP="00365B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копии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оригиналы документов, представленные родителями (законными представителями)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своему усмотрению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ПМПК, МСЭ и т. п.);</w:t>
      </w:r>
    </w:p>
    <w:p w:rsidR="006C518F" w:rsidRDefault="00365B51" w:rsidP="00365B5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документы.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4.3. Новые документы вкладываются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силу требований действующего законодательства или при наличии согласия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обработку персональных данных, которые содержатся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документах. </w:t>
      </w:r>
      <w:proofErr w:type="gram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proofErr w:type="gram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приобщенных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личному делу документов заверяются подписью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обучающихся.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личные дела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приобщаются черновики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документы, имеющие второстепенное значение.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4.5. Сведения обо всех приобщенных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личному делу обучающегося документах отражаются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внутренней описи документов дела. Записи вносятся вручную.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4.6. Документы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личных дел обучающихся могут изыматься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решению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требованию правоохранительных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иных уполномоченных органов. Изъятие документов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личного дела оформляется актом. Копия соответствующего акта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заверенная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копия изъятого документа помещается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личное дело.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изъятии ставится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графе «Примечание» внутренней описи документов дела.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4.7. Личные дела обучающихся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планово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заполняются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дважды:</w:t>
      </w:r>
    </w:p>
    <w:p w:rsidR="006C518F" w:rsidRPr="00365B51" w:rsidRDefault="00365B51" w:rsidP="00365B5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личной карте обучающегося уточняются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корректируются данные (адреса, телефоны, фамилии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д.);</w:t>
      </w:r>
    </w:p>
    <w:p w:rsidR="006C518F" w:rsidRPr="00365B51" w:rsidRDefault="00365B51" w:rsidP="00365B5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в личную карту обучающегося выставляются все отметки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предметам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учебным планом, записываются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наградах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поощрениях, указываются дополнительные необходимые сведения, прикладываются 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или 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завершением обучения.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личные дела обучающихся могут вноситься изменения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хранения личных дел обучающихся</w:t>
      </w:r>
      <w:r w:rsidRPr="00365B51">
        <w:rPr>
          <w:lang w:val="ru-RU"/>
        </w:rPr>
        <w:br/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ним доступа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 обучения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5.1. Личные дела обучающихся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условиях, обеспечивающих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сохранность,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предохраняющих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повреждений, вредных воздействий окружающей среды (пыли, солнечного света, влаги)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исключающих утрату документов. Места хранения личных дел обучающихся определяются приказом директора школы. Аттестаты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могут храниться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сейфе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директора школы.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5.2. Личные дела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класса хранятся вместе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одном стеллаже,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коробке, папке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т. п.). Личные дела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месте хранения размещаются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вертикальном положении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корешками наружу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алфавитном порядке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фамилиям обучающихся.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5.3.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месту хранения </w:t>
      </w:r>
      <w:proofErr w:type="gram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личных дел</w:t>
      </w:r>
      <w:proofErr w:type="gram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предоставляется только директору школы</w:t>
      </w:r>
      <w:r w:rsidR="0060279F">
        <w:rPr>
          <w:rFonts w:hAnsi="Times New Roman" w:cs="Times New Roman"/>
          <w:color w:val="000000"/>
          <w:sz w:val="24"/>
          <w:szCs w:val="24"/>
          <w:lang w:val="ru-RU"/>
        </w:rPr>
        <w:t>, заместителю директора по УВР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формирование, 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хранение личных дел обучающихся.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5.4.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личным делам обучающихся может предоставляться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служебной надобности работникам школы. При предоставлении доступа соблюдаются требования, установленные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обработке персональных данных школы.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возврате личного дела обучающегося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обязан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присутствии лица, передающего документ, проверить состав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сохранность документов личного дела.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5.5. 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личным делам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— выдача личного дела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связи с отчислением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5.6.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случае утраты или порчи личного дела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каким-либо причинам работником, назначенным приказом директора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присутствии двух должностных лиц школы составляется акт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утрате или порче личного дела. Далее формируется новое личное дело обучающегося согласно требованиям настоящего Положения.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проведения проверок личных дел обучающихся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6.1. Правильность ведения личных дел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достоверность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них сведений проверяются работниками школы, являющимися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проверку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силу своих должностных обязанностей или приказа директора школы.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6.2. Проверка личных дел обучающихся осуществляется ежегодно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плану-графику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необходимых случаях проверка осуществляется внепланово. Результаты проверки оформляются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справке.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6.3. Выявленные при проверке недостатки устраняются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обучающихся.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выдачи личных дел обучающихся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7.1. Личное дело обучающегося выдается совершеннолетнему обучающемуся или родителям (законным представителям) несовершеннолетнего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случае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инициативе совершеннолетнего обучающегося или инициативе несовершеннолетнего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– его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06.04.2023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240.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7.2. Личное дело обучающегося выдается работником,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— ответственный),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даты подачи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ранее 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7.3. При выдаче личного дела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обучающихся вносит запись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отчислении в алфавитную книгу записи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 (законный представитель) несовершеннолетнего обучающегося или совершеннолетний 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обучающийся ставит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графе алфавитной книги свою личную подпись.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7.4. Личные дела,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затребованные совершеннолетними обучающимися или родителями (законными представителями) несовершеннолетнего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7.1 настоящего Положения,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архив </w:t>
      </w:r>
      <w:r w:rsidR="0060279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Заверенная копия </w:t>
      </w:r>
      <w:proofErr w:type="gramStart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личного дела</w:t>
      </w:r>
      <w:proofErr w:type="gramEnd"/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может предоставляться родителям (законным представителям) обучающегося или совершеннолетним обучающимися на основании их заявления, а также правоохранительным и иным уполномоченным органам по их письменным запросам. Копия личного дела обучающегося предоставляется в соответствии с нормами Федерального закона от 27.07.2006 № 152-ФЗ «О персональных данных».</w:t>
      </w:r>
    </w:p>
    <w:p w:rsidR="006C518F" w:rsidRPr="00365B51" w:rsidRDefault="00365B51" w:rsidP="006027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архивного хранения личных дел обучающихся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8.1. Личные дела обучающихся, которые получают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 школы.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8.2. При отчислении обучающегося для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или самообразования личное дело обучающегося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выдается,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 образовательной организации.</w:t>
      </w:r>
    </w:p>
    <w:p w:rsidR="006C518F" w:rsidRPr="00365B51" w:rsidRDefault="00365B51" w:rsidP="00365B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8.3. Личные дела отчисленных обучающихся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исключением личных дел обучающихся, отчисленных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деятельность)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архив школы, где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течение трех лет.</w:t>
      </w:r>
    </w:p>
    <w:p w:rsidR="0060279F" w:rsidRDefault="0060279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6C518F" w:rsidRPr="00365B51" w:rsidRDefault="00365B5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65B51">
        <w:rPr>
          <w:lang w:val="ru-RU"/>
        </w:rPr>
        <w:br/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о формировании, ведении, хранении</w:t>
      </w:r>
      <w:r w:rsidRPr="00365B51">
        <w:rPr>
          <w:lang w:val="ru-RU"/>
        </w:rPr>
        <w:br/>
      </w:r>
      <w:r w:rsidRPr="00365B51">
        <w:rPr>
          <w:rFonts w:hAnsi="Times New Roman" w:cs="Times New Roman"/>
          <w:color w:val="000000"/>
          <w:sz w:val="24"/>
          <w:szCs w:val="24"/>
          <w:lang w:val="ru-RU"/>
        </w:rPr>
        <w:t>и проверке личных дел обучающихся</w:t>
      </w:r>
    </w:p>
    <w:p w:rsidR="006C518F" w:rsidRPr="00365B51" w:rsidRDefault="00365B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КАРТА ОБУЧАЮЩЕГОСЯ</w:t>
      </w:r>
    </w:p>
    <w:p w:rsidR="006C518F" w:rsidRPr="00365B51" w:rsidRDefault="00365B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51">
        <w:rPr>
          <w:lang w:val="ru-RU"/>
        </w:rPr>
        <w:br/>
      </w:r>
      <w:r w:rsidRPr="00365B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сведения об обучающемся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1625"/>
        <w:gridCol w:w="2406"/>
        <w:gridCol w:w="2359"/>
        <w:gridCol w:w="1861"/>
      </w:tblGrid>
      <w:tr w:rsidR="006C518F" w:rsidTr="00670E23">
        <w:tc>
          <w:tcPr>
            <w:tcW w:w="25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Ф. И. О.</w:t>
            </w:r>
          </w:p>
        </w:tc>
        <w:tc>
          <w:tcPr>
            <w:tcW w:w="66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/>
        </w:tc>
      </w:tr>
      <w:tr w:rsidR="006C518F" w:rsidTr="00670E23">
        <w:tc>
          <w:tcPr>
            <w:tcW w:w="25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Пол:</w:t>
            </w:r>
          </w:p>
        </w:tc>
        <w:tc>
          <w:tcPr>
            <w:tcW w:w="662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мужской, женский</w:t>
            </w:r>
          </w:p>
        </w:tc>
      </w:tr>
      <w:tr w:rsidR="006C518F" w:rsidTr="00670E23">
        <w:tc>
          <w:tcPr>
            <w:tcW w:w="25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6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(подчеркнуть)</w:t>
            </w:r>
          </w:p>
        </w:tc>
      </w:tr>
      <w:tr w:rsidR="006C518F" w:rsidTr="00670E23">
        <w:tc>
          <w:tcPr>
            <w:tcW w:w="25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3. Дата рождения:</w:t>
            </w:r>
          </w:p>
        </w:tc>
        <w:tc>
          <w:tcPr>
            <w:tcW w:w="66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 w:rsidTr="00670E23"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4. Свидетельство о рождении:</w:t>
            </w:r>
          </w:p>
        </w:tc>
        <w:tc>
          <w:tcPr>
            <w:tcW w:w="66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/>
        </w:tc>
      </w:tr>
      <w:tr w:rsidR="006C518F" w:rsidTr="00670E23">
        <w:tc>
          <w:tcPr>
            <w:tcW w:w="9177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5. Фамилия, имя, отчество родителей:</w:t>
            </w:r>
          </w:p>
        </w:tc>
      </w:tr>
      <w:tr w:rsidR="006C518F" w:rsidTr="00670E23">
        <w:trPr>
          <w:trHeight w:val="510"/>
        </w:trPr>
        <w:tc>
          <w:tcPr>
            <w:tcW w:w="9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4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/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/>
        </w:tc>
      </w:tr>
      <w:tr w:rsidR="006C518F" w:rsidTr="00670E23">
        <w:trPr>
          <w:trHeight w:val="549"/>
        </w:trPr>
        <w:tc>
          <w:tcPr>
            <w:tcW w:w="9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4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/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/>
        </w:tc>
      </w:tr>
      <w:tr w:rsidR="006C518F" w:rsidRPr="00380B6E" w:rsidTr="00670E23">
        <w:tc>
          <w:tcPr>
            <w:tcW w:w="917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365B51">
            <w:pPr>
              <w:rPr>
                <w:lang w:val="ru-RU"/>
              </w:rPr>
            </w:pP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Где воспитывался (обучался)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класс:</w:t>
            </w:r>
          </w:p>
        </w:tc>
      </w:tr>
      <w:tr w:rsidR="006C518F" w:rsidRPr="00380B6E" w:rsidTr="00670E23">
        <w:tc>
          <w:tcPr>
            <w:tcW w:w="9177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rPr>
                <w:lang w:val="ru-RU"/>
              </w:rPr>
            </w:pPr>
          </w:p>
        </w:tc>
      </w:tr>
      <w:tr w:rsidR="006C518F" w:rsidRPr="00380B6E" w:rsidTr="00670E23">
        <w:tc>
          <w:tcPr>
            <w:tcW w:w="917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365B51">
            <w:pPr>
              <w:rPr>
                <w:lang w:val="ru-RU"/>
              </w:rPr>
            </w:pP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Сведения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общеобразовательного учреждения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другое, отчислении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B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 основаниям:</w:t>
            </w:r>
          </w:p>
        </w:tc>
      </w:tr>
      <w:tr w:rsidR="006C518F" w:rsidRPr="00380B6E" w:rsidTr="00670E23">
        <w:tc>
          <w:tcPr>
            <w:tcW w:w="9177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lang w:val="ru-RU"/>
              </w:rPr>
            </w:pPr>
          </w:p>
        </w:tc>
      </w:tr>
      <w:tr w:rsidR="006C518F" w:rsidRPr="00365B51" w:rsidTr="00670E23">
        <w:tc>
          <w:tcPr>
            <w:tcW w:w="2551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8. Домашний адрес обучающегося:</w:t>
            </w:r>
          </w:p>
        </w:tc>
        <w:tc>
          <w:tcPr>
            <w:tcW w:w="6626" w:type="dxa"/>
            <w:gridSpan w:val="3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rPr>
                <w:lang w:val="ru-RU"/>
              </w:rPr>
            </w:pPr>
          </w:p>
        </w:tc>
      </w:tr>
    </w:tbl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C518F" w:rsidRDefault="00365B5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Сведения об успеваемости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7"/>
        <w:gridCol w:w="1780"/>
        <w:gridCol w:w="915"/>
        <w:gridCol w:w="549"/>
        <w:gridCol w:w="548"/>
        <w:gridCol w:w="548"/>
        <w:gridCol w:w="489"/>
        <w:gridCol w:w="548"/>
        <w:gridCol w:w="548"/>
        <w:gridCol w:w="639"/>
        <w:gridCol w:w="639"/>
        <w:gridCol w:w="639"/>
        <w:gridCol w:w="548"/>
      </w:tblGrid>
      <w:tr w:rsidR="006C518F" w:rsidRPr="00380B6E"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365B51">
            <w:pPr>
              <w:rPr>
                <w:lang w:val="ru-RU"/>
              </w:rPr>
            </w:pPr>
            <w:r w:rsidRPr="00365B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65B51">
              <w:rPr>
                <w:lang w:val="ru-RU"/>
              </w:rPr>
              <w:br/>
            </w:r>
            <w:r w:rsidRPr="00365B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предметов, курсов и т. п.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5033C4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C518F">
        <w:tc>
          <w:tcPr>
            <w:tcW w:w="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5033C4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5033C4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кл.</w:t>
            </w: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 w:rsidRPr="00365B5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36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Pr="00365B51" w:rsidRDefault="006C518F">
            <w:pPr>
              <w:rPr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8F" w:rsidRDefault="006C518F"/>
        </w:tc>
      </w:tr>
    </w:tbl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53D6C" w:rsidRDefault="00B53D6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C518F" w:rsidRDefault="00365B5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изучении курсов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3"/>
        <w:gridCol w:w="753"/>
        <w:gridCol w:w="659"/>
        <w:gridCol w:w="659"/>
        <w:gridCol w:w="565"/>
        <w:gridCol w:w="659"/>
        <w:gridCol w:w="754"/>
        <w:gridCol w:w="659"/>
        <w:gridCol w:w="659"/>
        <w:gridCol w:w="659"/>
        <w:gridCol w:w="659"/>
        <w:gridCol w:w="659"/>
      </w:tblGrid>
      <w:tr w:rsidR="006C518F"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15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15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365B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518F" w:rsidRDefault="00365B5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Награды и поощрения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1"/>
        <w:gridCol w:w="1225"/>
        <w:gridCol w:w="1531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6C518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Default="006C5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18F" w:rsidRPr="00365B51" w:rsidTr="00B53D6C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518F" w:rsidRPr="00365B51" w:rsidRDefault="006C51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3D6C" w:rsidRPr="00365B5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D6C" w:rsidRPr="00365B51" w:rsidRDefault="00B53D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5B51" w:rsidRPr="00365B51" w:rsidRDefault="00365B51">
      <w:pPr>
        <w:rPr>
          <w:lang w:val="ru-RU"/>
        </w:rPr>
      </w:pPr>
    </w:p>
    <w:sectPr w:rsidR="00365B51" w:rsidRPr="00365B51" w:rsidSect="006531F3"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B9" w:rsidRDefault="009650B9" w:rsidP="006531F3">
      <w:pPr>
        <w:spacing w:before="0" w:after="0"/>
      </w:pPr>
      <w:r>
        <w:separator/>
      </w:r>
    </w:p>
  </w:endnote>
  <w:endnote w:type="continuationSeparator" w:id="0">
    <w:p w:rsidR="009650B9" w:rsidRDefault="009650B9" w:rsidP="006531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B9" w:rsidRDefault="009650B9" w:rsidP="006531F3">
      <w:pPr>
        <w:spacing w:before="0" w:after="0"/>
      </w:pPr>
      <w:r>
        <w:separator/>
      </w:r>
    </w:p>
  </w:footnote>
  <w:footnote w:type="continuationSeparator" w:id="0">
    <w:p w:rsidR="009650B9" w:rsidRDefault="009650B9" w:rsidP="006531F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C1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04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F0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23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32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12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14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1991"/>
    <w:rsid w:val="002D33B1"/>
    <w:rsid w:val="002D3591"/>
    <w:rsid w:val="003514A0"/>
    <w:rsid w:val="00365B51"/>
    <w:rsid w:val="00380B6E"/>
    <w:rsid w:val="00456D9E"/>
    <w:rsid w:val="004F7E17"/>
    <w:rsid w:val="005033C4"/>
    <w:rsid w:val="005A05CE"/>
    <w:rsid w:val="0060279F"/>
    <w:rsid w:val="006531F3"/>
    <w:rsid w:val="00653AF6"/>
    <w:rsid w:val="00670E23"/>
    <w:rsid w:val="006C518F"/>
    <w:rsid w:val="00963F66"/>
    <w:rsid w:val="009650B9"/>
    <w:rsid w:val="00B53D6C"/>
    <w:rsid w:val="00B73A5A"/>
    <w:rsid w:val="00E438A1"/>
    <w:rsid w:val="00E65784"/>
    <w:rsid w:val="00E934C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E771-E7F9-4A91-9A11-761129AB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531F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531F3"/>
  </w:style>
  <w:style w:type="paragraph" w:styleId="a5">
    <w:name w:val="footer"/>
    <w:basedOn w:val="a"/>
    <w:link w:val="a6"/>
    <w:uiPriority w:val="99"/>
    <w:unhideWhenUsed/>
    <w:rsid w:val="006531F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531F3"/>
  </w:style>
  <w:style w:type="paragraph" w:styleId="a7">
    <w:name w:val="Balloon Text"/>
    <w:basedOn w:val="a"/>
    <w:link w:val="a8"/>
    <w:uiPriority w:val="99"/>
    <w:semiHidden/>
    <w:unhideWhenUsed/>
    <w:rsid w:val="005033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10</cp:revision>
  <dcterms:created xsi:type="dcterms:W3CDTF">2011-11-02T04:15:00Z</dcterms:created>
  <dcterms:modified xsi:type="dcterms:W3CDTF">2026-01-20T09:34:00Z</dcterms:modified>
</cp:coreProperties>
</file>