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Интеллектуальная игра «Юные финансисты»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Форма проведения: </w:t>
      </w:r>
      <w:r>
        <w:rPr>
          <w:rFonts w:ascii="Arial" w:hAnsi="Arial" w:cs="Arial"/>
          <w:color w:val="212529"/>
        </w:rPr>
        <w:t>занятие-игра в формате «Своя игра» по группам.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Участники: </w:t>
      </w:r>
      <w:r>
        <w:rPr>
          <w:rFonts w:ascii="Arial" w:hAnsi="Arial" w:cs="Arial"/>
          <w:color w:val="212529"/>
        </w:rPr>
        <w:t>обучающиеся 3-4 классов.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Цель:</w:t>
      </w:r>
      <w:r>
        <w:rPr>
          <w:rFonts w:ascii="Arial" w:hAnsi="Arial" w:cs="Arial"/>
          <w:color w:val="212529"/>
        </w:rPr>
        <w:t> развитие финансовой грамотности обучающихся начальных классов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Задачи: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-формировать положительное отношение к финансовой грамотности;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-способствовать формированию экономического образа мышления;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-формировать опыт применения полученных знаний у умений для решения элементарных вопросов в области финансовой грамотности учащихся;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-развивать коммуникативные навыки при работе в группах.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УУД, формируемые на уроке: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Личностные: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-осознание себя как части семьи, общества;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-овладение начальными навыками адаптации в мире финансовых отношений;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развитие навыков сотрудничества со сверстниками в разных игровых ситуациях.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b/>
          <w:bCs/>
          <w:color w:val="212529"/>
        </w:rPr>
        <w:t>Метапредметные</w:t>
      </w:r>
      <w:proofErr w:type="spellEnd"/>
      <w:r>
        <w:rPr>
          <w:rFonts w:ascii="Arial" w:hAnsi="Arial" w:cs="Arial"/>
          <w:b/>
          <w:bCs/>
          <w:color w:val="212529"/>
        </w:rPr>
        <w:t>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познавательные: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извлекать необходимую информацию из различных источников – таблиц, диаграмм, иллюстраций;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анализировать полученную информацию, сравнивать и делать обоснованные выводы; предъявлять информацию в виде устных ответов, практической работы;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выделять и называть существенные признаки понятия;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регулятивные: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уметь планировать действия для решения учебной задачи;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давать оценку правильности выполнения действий: знакомство с критериями оценивания, самооценка и </w:t>
      </w:r>
      <w:proofErr w:type="spellStart"/>
      <w:r>
        <w:rPr>
          <w:rFonts w:ascii="Arial" w:hAnsi="Arial" w:cs="Arial"/>
          <w:color w:val="212529"/>
        </w:rPr>
        <w:t>взаимооценка</w:t>
      </w:r>
      <w:proofErr w:type="spellEnd"/>
      <w:r>
        <w:rPr>
          <w:rFonts w:ascii="Arial" w:hAnsi="Arial" w:cs="Arial"/>
          <w:color w:val="212529"/>
        </w:rPr>
        <w:t>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коммуникативные: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выполнять задания в сотрудничестве со сверстниками;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высказывать свою точку зрения, аргументировать её;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-</w:t>
      </w:r>
      <w:r>
        <w:rPr>
          <w:rFonts w:ascii="Arial" w:hAnsi="Arial" w:cs="Arial"/>
          <w:color w:val="212529"/>
        </w:rPr>
        <w:t> уметь договариваться и распределять обязанности при работе в группе.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Предметные: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понимание и использование экономических терминов;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представление о роли денег в жизни, в семье и обществе;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проведение элементарных финансовых расчётов;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умение различать денежные единицы разных стран.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Оборудование: </w:t>
      </w:r>
      <w:r>
        <w:rPr>
          <w:rFonts w:ascii="Arial" w:hAnsi="Arial" w:cs="Arial"/>
          <w:color w:val="212529"/>
        </w:rPr>
        <w:t>компьютер, проектор, презентация, листы и ручки для команд, купюры для игры, монеты (золотая, серебряная, медная)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Список литературы: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Моторо</w:t>
      </w:r>
      <w:proofErr w:type="spellEnd"/>
      <w:r>
        <w:rPr>
          <w:rFonts w:ascii="Arial" w:hAnsi="Arial" w:cs="Arial"/>
          <w:color w:val="212529"/>
        </w:rPr>
        <w:t xml:space="preserve"> Н.П., Новожилова Н.В., </w:t>
      </w:r>
      <w:proofErr w:type="spellStart"/>
      <w:r>
        <w:rPr>
          <w:rFonts w:ascii="Arial" w:hAnsi="Arial" w:cs="Arial"/>
          <w:color w:val="212529"/>
        </w:rPr>
        <w:t>Шалашова</w:t>
      </w:r>
      <w:proofErr w:type="spellEnd"/>
      <w:r>
        <w:rPr>
          <w:rFonts w:ascii="Arial" w:hAnsi="Arial" w:cs="Arial"/>
          <w:color w:val="212529"/>
        </w:rPr>
        <w:t xml:space="preserve"> М.М. Сборник математических задач «Основы финансовой грамотности» для обучающихся 1-4 классов. В 3-х томах. - Москва, 2019.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Холодова О.А. Юным умникам и умницам: Задания по развитию познавательных способностей (8-9 лет), Методическое пособие, 3 класс. – 5-е </w:t>
      </w:r>
      <w:proofErr w:type="spellStart"/>
      <w:r>
        <w:rPr>
          <w:rFonts w:ascii="Arial" w:hAnsi="Arial" w:cs="Arial"/>
          <w:color w:val="212529"/>
        </w:rPr>
        <w:t>изд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прераб</w:t>
      </w:r>
      <w:proofErr w:type="spellEnd"/>
      <w:r>
        <w:rPr>
          <w:rFonts w:ascii="Arial" w:hAnsi="Arial" w:cs="Arial"/>
          <w:color w:val="212529"/>
        </w:rPr>
        <w:t>. – М.: Издательство РОСТ, 2012. – 244 с.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Интернет-ресурсы: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Аликина</w:t>
      </w:r>
      <w:proofErr w:type="spellEnd"/>
      <w:r>
        <w:rPr>
          <w:rFonts w:ascii="Arial" w:hAnsi="Arial" w:cs="Arial"/>
          <w:color w:val="212529"/>
        </w:rPr>
        <w:t xml:space="preserve"> О. В. Введение экономических знаний в обучение младших школьников Фестиваль педагогических идей «Открытый урок» - </w:t>
      </w:r>
      <w:hyperlink r:id="rId4" w:history="1">
        <w:r>
          <w:rPr>
            <w:rStyle w:val="a4"/>
            <w:rFonts w:ascii="Arial" w:hAnsi="Arial" w:cs="Arial"/>
            <w:color w:val="3693D0"/>
            <w:u w:val="none"/>
          </w:rPr>
          <w:t>http://festival.1september.ru/</w:t>
        </w:r>
      </w:hyperlink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Загадки и ребусы - </w:t>
      </w:r>
      <w:r>
        <w:rPr>
          <w:rFonts w:ascii="Arial" w:hAnsi="Arial" w:cs="Arial"/>
          <w:color w:val="0563C1"/>
        </w:rPr>
        <w:t>https://урок.рф/presentation/21683.html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Материалы по экономике для малышей, рабочая тетрадь, разработки уроков- </w:t>
      </w:r>
      <w:hyperlink r:id="rId5" w:history="1">
        <w:r>
          <w:rPr>
            <w:rStyle w:val="a4"/>
            <w:rFonts w:ascii="Arial" w:hAnsi="Arial" w:cs="Arial"/>
            <w:color w:val="3693D0"/>
            <w:u w:val="none"/>
          </w:rPr>
          <w:t>monk-scool6.ucoz.ru</w:t>
        </w:r>
      </w:hyperlink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Интерактивный развлекательно-просветительский </w:t>
      </w:r>
      <w:proofErr w:type="spellStart"/>
      <w:proofErr w:type="gramStart"/>
      <w:r>
        <w:rPr>
          <w:rFonts w:ascii="Arial" w:hAnsi="Arial" w:cs="Arial"/>
          <w:color w:val="212529"/>
        </w:rPr>
        <w:t>мульт</w:t>
      </w:r>
      <w:proofErr w:type="spellEnd"/>
      <w:r>
        <w:rPr>
          <w:rFonts w:ascii="Arial" w:hAnsi="Arial" w:cs="Arial"/>
          <w:color w:val="212529"/>
        </w:rPr>
        <w:t>-сериал</w:t>
      </w:r>
      <w:proofErr w:type="gramEnd"/>
      <w:r>
        <w:rPr>
          <w:rFonts w:ascii="Arial" w:hAnsi="Arial" w:cs="Arial"/>
          <w:color w:val="212529"/>
        </w:rPr>
        <w:t xml:space="preserve"> «Богатый бобрёнок» - </w:t>
      </w:r>
      <w:hyperlink r:id="rId6" w:history="1">
        <w:r>
          <w:rPr>
            <w:rStyle w:val="a4"/>
            <w:rFonts w:ascii="Arial" w:hAnsi="Arial" w:cs="Arial"/>
            <w:color w:val="3693D0"/>
            <w:u w:val="none"/>
          </w:rPr>
          <w:t>https://bobrenok.oc3.ru/</w:t>
        </w:r>
      </w:hyperlink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lastRenderedPageBreak/>
        <w:t>Физминутка </w:t>
      </w:r>
      <w:hyperlink r:id="rId7" w:history="1">
        <w:r>
          <w:rPr>
            <w:rStyle w:val="a4"/>
            <w:rFonts w:ascii="Arial" w:hAnsi="Arial" w:cs="Arial"/>
            <w:color w:val="3693D0"/>
            <w:u w:val="none"/>
          </w:rPr>
          <w:t>https://infourok.ru/fizminutki-ritmicheskie-uprazhneniya-na-temu-finansovaya-gramotnost-dlya-doshkolnikov-3716914.html</w:t>
        </w:r>
      </w:hyperlink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Стихи </w:t>
      </w:r>
      <w:r>
        <w:rPr>
          <w:rFonts w:ascii="Arial" w:hAnsi="Arial" w:cs="Arial"/>
          <w:color w:val="0563C1"/>
        </w:rPr>
        <w:t>https://урок.рф/library/semejnij_byudzhet_121020.html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Ход занятия-игры.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Этап – Подготовительный.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Обучающиеся класса заранее делятся на несколько команд. Участники выбирают капитана команды, придумывает название и девиз, связанные с темой финансовой грамотности.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Этап мотивации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Сейчас, когда наступил 21 век,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Финансово грамотным должен быть человек.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Разбираться в цене, инвестициях и расходах,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Чтобы получить, как можно больше дохода.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Рада приветствовать вас, юные финансисты! Благодаря игре мы проверим ваши знания по финансовой грамотности. Для более эффективной работы вы будете работать по группам.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Представление команд (название и девиз).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Перед игрой хотелось бы узнать, с каким настроением вы начинаете игру? Оцените своё настроение, выбрав монету.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Золотая монета – настроение отличное.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Серебряная монета – настроение хорошее, спокойное.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Медная монета – настроение плохое, грустное.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Этап актуализации знаний.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Я с финансами дружу,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Очень ими дорожу!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Буду с ними жить я дружно,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Тратить только куда нужно.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На занятиях мы учились правильно обращаться с финансами. Финансовая грамотность помогает научиться управлять деньгами и копить их, избегать финансовых рисков.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Что такое деньги? Как люди используют деньги в жизни?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Деньги играют большую роль в жизни человека. Раньше люди обменивались товарами, но это было крайне неудобно. И тогда были придуманы монеты и купюры. Люди могут обменять деньги на любой товар, а товар на деньги.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Откуда мы можем взять деньги? Сегодня вспомним некоторые источники дохода человека.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Итак, поработаем с вами совместно!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Прошу называйте источники,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Откуда доходы берутся в семействе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Случайно, стабильно, построчно ли?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Человек должен не только зарабатывать, но и тратить деньги правильно, чтобы получить и пользу, и удовлетворение.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Расходы у каждой системы семейной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Зависят от суммы доходов.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семье должна главная выжить идея –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Как встарь «по доходам расходы»!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 поэтому важно учиться рассчитывать деньги. Очень важно уметь грамотно распорядиться денежными средствами, ставить перед собой финансовые цели и находить правильное решение для достижения этих целей.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Этап – Знакомство с правилами игры: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Итак, для игры предлагается 4 категории тем: «Доходы», «Расходы», «Деньги», «Расчёты». В каждой категории по 5 вопросов. Вопросы распределены по степени сложности от 10 до 50 рублей.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Выбрать тему вопроса из списка.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Выбрать стоимость вопроса.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Учитель зачитывает вопрос.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На обсуждение правильного ответа у команды имеется 1 минута.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 истечении времени, капитан команды озвучивает ответ.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правильном ответе команда получает деньги, соответствующие стоимости вопроса.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неправильном ответе – стоимость вопроса забирается, а на вопрос могут отвечать другие команды.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Ведущий фиксирует количество заработанных денег каждой командой на доске.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Команды отвечают на вопросы поочередно.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выборе «кота в мешке» все команды пишут ответы на листочке и по окончанию 1 минуты сдают листок. За правильный ответ команде выдаются деньги, при неправильном ответе – вычитаются.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 завершению игры подсчитывается количество заработанных денег у каждой команды.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Выигрывает команда, которая заработала больше денег.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b/>
          <w:bCs/>
          <w:color w:val="212529"/>
        </w:rPr>
        <w:t>Физминутка</w:t>
      </w:r>
      <w:proofErr w:type="spellEnd"/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«Страны и деньги»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 всем мире много стран (обеими руками нарисовать большой круг в воздухе),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Посчитаем: Казахстан (ладони перед собой с широко расставленными пальцами),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Индия, Япония, Россия и Эстония, (загибать пальчики начиная с большого пальца правой руки)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Китай, Корея, Франция, Молдавия, Малайзия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еще десятки разных, (сжимаем и разжимаем кулачки в ритм словам)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Стран больших разнообразных.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Назову сейчас я вам (щелкаем средними и большими пальцами обеих рук, сжимаем кулачки)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Деньги этих разных стран: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Рубль, доллар, франк, юань, (разжимаем пальцы с указательного на обеих руках начиная с правой)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Лира, евро, лат, динар.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Теперь сначала все начните, (погрозить указательным пальчиком)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за мною повторите!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Этап – Подведение итогов.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Подведём итоги. Каждая команда подсчитывает, какую сумму удалось заработать за игру. Победителями становятся…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Желаю Вам считать свои финансы,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Приумножать их каждый день шутя!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Судьба пусть дарит Вам авансы,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Взамен так ничего и не прося!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в пользу оберните Вы все шансы,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Которые нам жизнь дала!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Пусть будут верными друзья,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достатке жизнь будет всегда!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Желаю много достичь,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Счастливо, радостно Вам жить!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Рефлексия.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Интересен ли был для вас урок?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Что понравилось на уроке?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чём испытывали трудности?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Как могут пригодиться вам в дальнейшем приобретенные знания?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Оцените свою работу на уроке: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Золотая монета – на уроке было интересно, всё полезно, у вас всё получилось.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Серебряная монета – было занятно, но немного непонятно.</w:t>
      </w:r>
    </w:p>
    <w:p w:rsidR="009305BC" w:rsidRDefault="009305BC" w:rsidP="009305B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Медная монета – надо больше нам трудиться, есть к чему стремиться.</w:t>
      </w:r>
    </w:p>
    <w:p w:rsidR="00DA51C7" w:rsidRDefault="00DA51C7">
      <w:bookmarkStart w:id="0" w:name="_GoBack"/>
      <w:bookmarkEnd w:id="0"/>
    </w:p>
    <w:sectPr w:rsidR="00DA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F6"/>
    <w:rsid w:val="009305BC"/>
    <w:rsid w:val="00DA51C7"/>
    <w:rsid w:val="00F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07E74-A3F3-48AF-BFCD-D5728D48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fizminutki-ritmicheskie-uprazhneniya-na-temu-finansovaya-gramotnost-dlya-doshkolnikov-371691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brenok.oc3.ru/" TargetMode="External"/><Relationship Id="rId5" Type="http://schemas.openxmlformats.org/officeDocument/2006/relationships/hyperlink" Target="http://monk-scool6.ucoz.ru/" TargetMode="External"/><Relationship Id="rId4" Type="http://schemas.openxmlformats.org/officeDocument/2006/relationships/hyperlink" Target="http://festival.1september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2026-04-28T05:21:00Z</dcterms:created>
  <dcterms:modified xsi:type="dcterms:W3CDTF">2026-04-28T05:21:00Z</dcterms:modified>
</cp:coreProperties>
</file>